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CD7" w:rsidRDefault="00B94CD7" w:rsidP="00B94CD7">
      <w:pPr>
        <w:spacing w:after="0" w:line="240" w:lineRule="auto"/>
        <w:jc w:val="right"/>
        <w:rPr>
          <w:rFonts w:ascii="Times New Roman" w:hAnsi="Times New Roman"/>
          <w:b/>
          <w:sz w:val="28"/>
          <w:szCs w:val="28"/>
        </w:rPr>
      </w:pPr>
      <w:r>
        <w:rPr>
          <w:rFonts w:ascii="Times New Roman" w:hAnsi="Times New Roman"/>
          <w:b/>
          <w:sz w:val="28"/>
          <w:szCs w:val="28"/>
        </w:rPr>
        <w:t>Приложение №</w:t>
      </w:r>
      <w:r w:rsidR="00662DCF">
        <w:rPr>
          <w:rFonts w:ascii="Times New Roman" w:hAnsi="Times New Roman"/>
          <w:b/>
          <w:sz w:val="28"/>
          <w:szCs w:val="28"/>
        </w:rPr>
        <w:t>4</w:t>
      </w: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Система мониторинга достижений детей.</w:t>
      </w: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Тесты для проведения мониторинга скоростных качеств:</w:t>
      </w:r>
    </w:p>
    <w:p w:rsidR="00B94CD7" w:rsidRDefault="00B94CD7" w:rsidP="00B94CD7">
      <w:pPr>
        <w:spacing w:after="0" w:line="240" w:lineRule="auto"/>
        <w:rPr>
          <w:rFonts w:ascii="Times New Roman" w:hAnsi="Times New Roman"/>
          <w:b/>
          <w:sz w:val="28"/>
          <w:szCs w:val="28"/>
        </w:rPr>
      </w:pPr>
    </w:p>
    <w:p w:rsidR="00B94CD7" w:rsidRPr="00F53B1B" w:rsidRDefault="00B94CD7" w:rsidP="00B94CD7">
      <w:pPr>
        <w:spacing w:after="0" w:line="240" w:lineRule="auto"/>
        <w:rPr>
          <w:rFonts w:ascii="Times New Roman" w:hAnsi="Times New Roman"/>
          <w:b/>
          <w:sz w:val="28"/>
          <w:szCs w:val="28"/>
        </w:rPr>
      </w:pPr>
      <w:r w:rsidRPr="00F53B1B">
        <w:rPr>
          <w:rFonts w:ascii="Times New Roman" w:hAnsi="Times New Roman"/>
          <w:b/>
          <w:sz w:val="28"/>
          <w:szCs w:val="28"/>
        </w:rPr>
        <w:t>Бег на 10 метров с хода</w:t>
      </w:r>
    </w:p>
    <w:p w:rsidR="00B94CD7"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На асфальтированной дорожке намечаются линии старта и финиша. За линией финиша (6-7 метров от нее) ставится ориентир (яркий предмет – кегля, кубик), для того чтобы ребенок, пересекая линию финиша, не делал резкой остановки. </w:t>
      </w:r>
    </w:p>
    <w:p w:rsidR="00B94CD7" w:rsidRDefault="00B94CD7" w:rsidP="00B94CD7">
      <w:pPr>
        <w:spacing w:after="0" w:line="240" w:lineRule="auto"/>
        <w:ind w:firstLine="708"/>
        <w:jc w:val="both"/>
        <w:rPr>
          <w:rFonts w:ascii="Times New Roman" w:hAnsi="Times New Roman"/>
          <w:sz w:val="28"/>
          <w:szCs w:val="28"/>
        </w:rPr>
      </w:pP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Предлагаются 2 попытки, отдых между ними 5 минут. Наилучший результат заносится в индивидуальную карту. </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по команде «на старт» подходит к черте и занимает удобную позу. Воспитатель стоит сбоку от линии старта с секундомером. После взмаха флажком ребенок делает разбег. В момент пересечения линии старта воспитатель включает секундомер и выключает его тогда, когда ребенок добегает до линии финиша.</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Бег на 30 метров со старта</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Задание проводится на беговой дорожке (длина не менее 40 метров, ширина 3 метра). На дорожке отмечается линия старта и линия финиша. Тестирование проводят двое взрослых. Один находится с флажком на линии старта, второй (с секундомером) на линии финиша. За линией финиша на расстоянии 5-7 метров ставится яркий ориентир. По команде воспитателя «внимание» ребенок подходит к линии старта и принимает стартовую позу. Затем следует команда «марш» - взмах флажком (он должен даваться сбоку от ребенка). </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Во время короткого отдыха (3-5 минут) проводится спокойная ходьба с дыхательными упражнениями. Предлагается две попытки, фиксируется наилучший результат. Во время бега не следует торопить ребенка, корректировать его бег.</w:t>
      </w:r>
    </w:p>
    <w:p w:rsidR="00B94CD7" w:rsidRDefault="00B94CD7" w:rsidP="00B94CD7">
      <w:pPr>
        <w:spacing w:after="0" w:line="240" w:lineRule="auto"/>
        <w:jc w:val="center"/>
        <w:rPr>
          <w:rFonts w:ascii="Times New Roman" w:hAnsi="Times New Roman"/>
          <w:b/>
          <w:sz w:val="28"/>
          <w:szCs w:val="28"/>
        </w:rPr>
      </w:pP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Тесты для определения скоростно-силовых качеств:</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Прыжок в длину с места</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Этот тест можно проводить в физкультурном зале на поролоновом мате, на котором нанесена разметка через каждые 10 сантиметров. Тестирование проводят два человека – первый объясняет задание, следит за тем, как ребенок принял исходное положение для прыжка, дает команду «прыжок»; второй воспитатель замеряет длину прыжка (с помощью сантиметровой ленты).</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встает у линии старта, отталкивается двумя ногами, делая интенсивный взмах руками, и прыгает на максимальное расстояние. При приземлении нельзя опираться сзади руками. Второй воспитатель измеряет расстояние от линии старта до пятки «ближней ноги» с точностью до 1 сантиметра.</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Делается две попытки, в карту заносится лучший результат. Следует давать качественную оценку прыжка по основным элементам движения: исходное положение, энергичное отталкивание ногами, взмах руками при отталкивании, группировка во время полета, мягкое приземление с перекатом с пятки на всю стопу.</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Если ребенок после приземления упал или сделал шаг назад, следует засчитывать попытку и фиксировать тот результат, который отмечается в момент постановки ног на опору. Для повышения активности и интереса детей целесообразно </w:t>
      </w:r>
      <w:r w:rsidRPr="00F53B1B">
        <w:rPr>
          <w:rFonts w:ascii="Times New Roman" w:hAnsi="Times New Roman"/>
          <w:sz w:val="28"/>
          <w:szCs w:val="28"/>
        </w:rPr>
        <w:lastRenderedPageBreak/>
        <w:t>разместить несколько ярких предметов на расстоянии 15-20 сантиметров за матом и предложить ребенку допрыгнуть до самого дальнего из них.</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Прыжок вверх с места</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Ребенок подпрыгивает вверх, стараясь достать предмет, находящийся выше поднятой руки. Например, воспитатель держит флажок над головой ребенка. Результат определяется с помощью натянутой сантиметровой ленты, прикрепленной к поясу ребенка. В зачет идет </w:t>
      </w:r>
      <w:proofErr w:type="gramStart"/>
      <w:r w:rsidRPr="00F53B1B">
        <w:rPr>
          <w:rFonts w:ascii="Times New Roman" w:hAnsi="Times New Roman"/>
          <w:sz w:val="28"/>
          <w:szCs w:val="28"/>
        </w:rPr>
        <w:t>лучшая</w:t>
      </w:r>
      <w:proofErr w:type="gramEnd"/>
      <w:r w:rsidRPr="00F53B1B">
        <w:rPr>
          <w:rFonts w:ascii="Times New Roman" w:hAnsi="Times New Roman"/>
          <w:sz w:val="28"/>
          <w:szCs w:val="28"/>
        </w:rPr>
        <w:t xml:space="preserve"> из двух попыток.</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Прыжок в длину с разбега</w:t>
      </w:r>
    </w:p>
    <w:p w:rsidR="00B94CD7"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Ребенок разбегается, при этом его корпус слегка наклонен вперед, руки согнуты в локтях. </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Приземляться нужно на две полусогнутые ноги с перекатом с пятки на носок. Важно сохранить при этом равновесие. Даются две попытки, между ними отдых (3-5 минут). Фиксируется лучший результат.</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Бросок набивного мяча весом 1 килограмм способом из-за головы двумя руками стоя</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встает у контрольной линии, берет мяч и бросает его как можно дальше, при этом одна нога впереди, другая сзади. При броске мяча ступни ног ребенка не должны отрываться от пола (земли). Даются два броска подряд, фиксируется лучший результат.</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Бросок теннисного мяча удобной рукой</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Метание мяча производится любой рукой, способом «из-за спины через плечо». Метание осуществляется на дорожке шириной 4-5 метров, длиной 20 метров с линиями деления через каждые 0,5 метра. Из двух попыток фиксируется лучший результат.</w:t>
      </w:r>
    </w:p>
    <w:p w:rsidR="00B94CD7" w:rsidRDefault="00B94CD7" w:rsidP="00B94CD7">
      <w:pPr>
        <w:spacing w:after="0" w:line="240" w:lineRule="auto"/>
        <w:jc w:val="center"/>
        <w:rPr>
          <w:rFonts w:ascii="Times New Roman" w:hAnsi="Times New Roman"/>
          <w:b/>
          <w:sz w:val="28"/>
          <w:szCs w:val="28"/>
        </w:rPr>
      </w:pP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Тесты для определения ловкости и координационных способностей</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Челночный бег 3 раза по 10 метров</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встает у контрольной линии, по сигналу «марш» (в этот момент воспитатель включает секундомер) трехкратно преодолевает 10-метровую дистанцию, на которой по прямой линии расположены кубики (5 штук). Ребенок обегает каждый кубик, не задевая его. Фиксируется общее время бега.</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Статическое равновесие</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встает в стойку – носок сзади стоящей ноги вплотную примыкает к пятке впереди стоящей ноги – и пытается при этом сохранить равновесие. Ребенок выполняет задание с открытыми глазами. Время удержания равновесия фиксируется секундомером. Из двух попыток фиксируется лучший результат.</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Подбрасывание и ловля мяча</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принимает исходное положение (ноги на ширине плеч) и двумя руками подбрасывает вверх мяч диаметром 15-20 сантиметров как можно большее количество раз. Ребенку предлагается сделать 2 попытки. Фиксируется лучший результат.</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Отбивание мяча от пола</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стоит в исходном положении (ноги на ширине плеч) и одной рукой отбивает мяч от пола максимальное количество раз (руки можно чередовать). При выполнении задания не разрешается сходить с места. Даются две попытки. Фиксируется лучший результат из двух попыток.</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lastRenderedPageBreak/>
        <w:t>Прыжки через скакалку</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Принимается исходное положение: ноги вместе, руки внизу, в руках скакалка. Затем ребенок прыгает вперед через скакалку. Воспитатель считает количество прыжков. Делается две попытки, засчитывается лучший результат. </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Важно правильно подобрать скакалку для каждого ребенка. Если скакалка выбрана правильно, то, когда ребенок встаёт обеими ногами на середину скакалки и натягивает её, концы скакалки достают до подмышек.</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 xml:space="preserve">Гибкость </w:t>
      </w:r>
    </w:p>
    <w:p w:rsidR="00B94CD7"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Тест проводится двумя воспитателями. Ребёнок  становится  на гимнастическую скамейку (поверхность скамейки соответствует нулевой отметки). </w:t>
      </w:r>
    </w:p>
    <w:p w:rsidR="00B94CD7" w:rsidRDefault="00B94CD7" w:rsidP="00B94CD7">
      <w:pPr>
        <w:spacing w:after="0" w:line="240" w:lineRule="auto"/>
        <w:ind w:firstLine="708"/>
        <w:jc w:val="both"/>
        <w:rPr>
          <w:rFonts w:ascii="Times New Roman" w:hAnsi="Times New Roman"/>
          <w:sz w:val="28"/>
          <w:szCs w:val="28"/>
        </w:rPr>
      </w:pP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Задание: наклониться вниз, стараясь не сгибать колени (при необходимости их может поддерживать один из воспитателей). Второй воспитатель по линейке, установленной перпендикулярно скамье, регистрирует тот уровень, до которого дотянулся ребёнок кончиками пальцев. Если ребёнок не дотягивается до нулевой отметки (поверхности скамьи), то результат засчитывается со знаком минус. Во время выполнения данного теста можно использовать игровой момент «достань игрушку».</w:t>
      </w: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Тесты для определения выносливости</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Бег на выносливость</w:t>
      </w:r>
    </w:p>
    <w:p w:rsidR="00B94CD7" w:rsidRPr="00F53B1B" w:rsidRDefault="00B94CD7" w:rsidP="00B94CD7">
      <w:pPr>
        <w:spacing w:after="0" w:line="240" w:lineRule="auto"/>
        <w:jc w:val="both"/>
        <w:rPr>
          <w:rFonts w:ascii="Times New Roman" w:hAnsi="Times New Roman"/>
          <w:sz w:val="28"/>
          <w:szCs w:val="28"/>
        </w:rPr>
      </w:pPr>
      <w:r w:rsidRPr="00F53B1B">
        <w:rPr>
          <w:rFonts w:ascii="Times New Roman" w:hAnsi="Times New Roman"/>
          <w:sz w:val="28"/>
          <w:szCs w:val="28"/>
        </w:rPr>
        <w:t xml:space="preserve">      Тест проводится с небольшой подгруппой (5-7 человек), сформированной с учётом уровня двигательной активности детей. Участвуют два воспитателя и медсестра, которая следит за самочувствием детей.</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Воспитателю заранее необходимо измерить дистанцию беговой дорожки (в метрах) и </w:t>
      </w:r>
      <w:proofErr w:type="gramStart"/>
      <w:r w:rsidRPr="00F53B1B">
        <w:rPr>
          <w:rFonts w:ascii="Times New Roman" w:hAnsi="Times New Roman"/>
          <w:sz w:val="28"/>
          <w:szCs w:val="28"/>
        </w:rPr>
        <w:t>разместить её</w:t>
      </w:r>
      <w:proofErr w:type="gramEnd"/>
      <w:r w:rsidRPr="00F53B1B">
        <w:rPr>
          <w:rFonts w:ascii="Times New Roman" w:hAnsi="Times New Roman"/>
          <w:sz w:val="28"/>
          <w:szCs w:val="28"/>
        </w:rPr>
        <w:t xml:space="preserve"> - отметить линию старта и половину дистанции. Дорожка может быть расположена вокруг дошкольного учреждения. Дети подходят к линии старта. Воспитатель группы даёт команду «на старт» и включает секундомер. Воспитатель по физической культуре бежит впереди колонны в среднем темпе 1-2 круга, дети бегут за ним, затем дети бегут самостоятельно, стараясь не менять темпа. Бег продолжается до появления первых признаков усталости. Тест считается правильно выполненным, если ребёнок пробежал всю дистанцию без остановок.</w:t>
      </w:r>
    </w:p>
    <w:p w:rsidR="00B94CD7" w:rsidRPr="00F53B1B" w:rsidRDefault="00B94CD7" w:rsidP="00B94CD7">
      <w:pPr>
        <w:spacing w:after="0" w:line="240" w:lineRule="auto"/>
        <w:jc w:val="both"/>
        <w:rPr>
          <w:rFonts w:ascii="Times New Roman" w:hAnsi="Times New Roman"/>
          <w:sz w:val="28"/>
          <w:szCs w:val="28"/>
        </w:rPr>
      </w:pPr>
      <w:r w:rsidRPr="00F53B1B">
        <w:rPr>
          <w:rFonts w:ascii="Times New Roman" w:hAnsi="Times New Roman"/>
          <w:sz w:val="28"/>
          <w:szCs w:val="28"/>
        </w:rPr>
        <w:tab/>
        <w:t>Фиксируются два показателя: продолжительность бега и длина дистанции, которую пробежал ребёнок.</w:t>
      </w:r>
    </w:p>
    <w:p w:rsidR="00B94CD7" w:rsidRDefault="00B94CD7" w:rsidP="00B94CD7">
      <w:pPr>
        <w:spacing w:after="0" w:line="240" w:lineRule="auto"/>
        <w:jc w:val="center"/>
        <w:rPr>
          <w:rFonts w:ascii="Times New Roman" w:hAnsi="Times New Roman"/>
          <w:b/>
          <w:sz w:val="28"/>
          <w:szCs w:val="28"/>
        </w:rPr>
      </w:pP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Тесты для определения силы и силовой выносливости</w:t>
      </w:r>
    </w:p>
    <w:p w:rsidR="00B94CD7" w:rsidRPr="00F53B1B" w:rsidRDefault="00B94CD7" w:rsidP="00B94CD7">
      <w:pPr>
        <w:spacing w:after="0" w:line="240" w:lineRule="auto"/>
        <w:jc w:val="both"/>
        <w:rPr>
          <w:rFonts w:ascii="Times New Roman" w:hAnsi="Times New Roman"/>
          <w:sz w:val="28"/>
          <w:szCs w:val="28"/>
        </w:rPr>
      </w:pPr>
      <w:r w:rsidRPr="00F53B1B">
        <w:rPr>
          <w:rFonts w:ascii="Times New Roman" w:hAnsi="Times New Roman"/>
          <w:sz w:val="28"/>
          <w:szCs w:val="28"/>
        </w:rPr>
        <w:t>Измерение мышечной силы кистей рук с помощью ручного механического динамометра</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Перед обследованием необходимо познакомить детей с прибором (динамометром) и рассказать, как им пользоваться. Во время тестирования ребенок принимает исходное положение: стоя, руки опущены вниз. Воспитатель дает указание взять в руку динамометр, при этом рука ребенка опущена и немного отведена в сторону. Затем воспитатель использует игровой прием и предлагает ребенку поднять «сетку картошки» - сильно сжать прибор.</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Делается по две попытки каждой рукой, между попытками даются 1-2 минуты отдыха. Результаты измерений фиксируются с точностью до 0,1 килограмма.</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 xml:space="preserve">Подъем из </w:t>
      </w:r>
      <w:proofErr w:type="gramStart"/>
      <w:r w:rsidRPr="00F53B1B">
        <w:rPr>
          <w:rFonts w:ascii="Times New Roman" w:hAnsi="Times New Roman"/>
          <w:b/>
          <w:sz w:val="28"/>
          <w:szCs w:val="28"/>
        </w:rPr>
        <w:t>положения</w:t>
      </w:r>
      <w:proofErr w:type="gramEnd"/>
      <w:r w:rsidRPr="00F53B1B">
        <w:rPr>
          <w:rFonts w:ascii="Times New Roman" w:hAnsi="Times New Roman"/>
          <w:b/>
          <w:sz w:val="28"/>
          <w:szCs w:val="28"/>
        </w:rPr>
        <w:t xml:space="preserve"> лежа на спине</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 xml:space="preserve">Ребенок лежит на гимнастическом </w:t>
      </w:r>
      <w:proofErr w:type="gramStart"/>
      <w:r w:rsidRPr="00F53B1B">
        <w:rPr>
          <w:rFonts w:ascii="Times New Roman" w:hAnsi="Times New Roman"/>
          <w:sz w:val="28"/>
          <w:szCs w:val="28"/>
        </w:rPr>
        <w:t>мате</w:t>
      </w:r>
      <w:proofErr w:type="gramEnd"/>
      <w:r w:rsidRPr="00F53B1B">
        <w:rPr>
          <w:rFonts w:ascii="Times New Roman" w:hAnsi="Times New Roman"/>
          <w:sz w:val="28"/>
          <w:szCs w:val="28"/>
        </w:rPr>
        <w:t xml:space="preserve"> на спине, скрестив руки на груди. По команде «начали» ребенок поднимается, не сгибая колен (воспитатель слегка придерживает колени ребенка, сидя на мате рядом с ним), садится и вновь ложится. Воспитатель считает количество подъемов. Тест считается правильно выполненным, если ребенок при подъеме не коснулся локтями мата, а спина и колени оставались прямыми. Из двух попыток засчитывается лучший результат.</w:t>
      </w:r>
    </w:p>
    <w:p w:rsidR="00B94CD7" w:rsidRDefault="00B94CD7" w:rsidP="00B94CD7">
      <w:pPr>
        <w:spacing w:after="0" w:line="240" w:lineRule="auto"/>
        <w:jc w:val="center"/>
        <w:rPr>
          <w:rFonts w:ascii="Times New Roman" w:hAnsi="Times New Roman"/>
          <w:b/>
          <w:sz w:val="28"/>
          <w:szCs w:val="28"/>
        </w:rPr>
      </w:pP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Уровни освоения основной общеобразовательной прогр</w:t>
      </w:r>
      <w:r>
        <w:rPr>
          <w:rFonts w:ascii="Times New Roman" w:hAnsi="Times New Roman"/>
          <w:b/>
          <w:sz w:val="28"/>
          <w:szCs w:val="28"/>
        </w:rPr>
        <w:t>аммой дошкольного образования МБДОУ детский сад №1  ст. Милютинская</w:t>
      </w:r>
      <w:r w:rsidRPr="00F53B1B">
        <w:rPr>
          <w:rFonts w:ascii="Times New Roman" w:hAnsi="Times New Roman"/>
          <w:b/>
          <w:sz w:val="28"/>
          <w:szCs w:val="28"/>
        </w:rPr>
        <w:t xml:space="preserve"> по образовательной области «Физическая культура»</w:t>
      </w:r>
    </w:p>
    <w:p w:rsidR="00B94CD7" w:rsidRDefault="00B94CD7" w:rsidP="00B94CD7">
      <w:pPr>
        <w:spacing w:after="0" w:line="240" w:lineRule="auto"/>
        <w:jc w:val="both"/>
        <w:rPr>
          <w:rFonts w:ascii="Times New Roman" w:hAnsi="Times New Roman"/>
          <w:b/>
          <w:sz w:val="28"/>
          <w:szCs w:val="28"/>
        </w:rPr>
      </w:pP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Четвертый год жизни</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Низкий. Ребенок напряжен, неуверенно выполняет большин</w:t>
      </w:r>
      <w:r w:rsidRPr="00F53B1B">
        <w:rPr>
          <w:rFonts w:ascii="Times New Roman" w:hAnsi="Times New Roman"/>
          <w:sz w:val="28"/>
          <w:szCs w:val="28"/>
        </w:rPr>
        <w:softHyphen/>
        <w:t>ство упражнений, движения скованные, координация движений низкая (в ходьбе, беге, лазании); не умеет действовать по ука</w:t>
      </w:r>
      <w:r w:rsidRPr="00F53B1B">
        <w:rPr>
          <w:rFonts w:ascii="Times New Roman" w:hAnsi="Times New Roman"/>
          <w:sz w:val="28"/>
          <w:szCs w:val="28"/>
        </w:rPr>
        <w:softHyphen/>
        <w:t>занию воспитателя, согласовывать свои движения с движениями других детей; отстает от общего темпа выполнения упражнений: необходим обязательный показ движения. Активно и заинтере</w:t>
      </w:r>
      <w:r w:rsidRPr="00F53B1B">
        <w:rPr>
          <w:rFonts w:ascii="Times New Roman" w:hAnsi="Times New Roman"/>
          <w:sz w:val="28"/>
          <w:szCs w:val="28"/>
        </w:rPr>
        <w:softHyphen/>
        <w:t>сованно участвует в подвижных играх.</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Средний. Ребенок уверенно, с небольшой помощью воспи</w:t>
      </w:r>
      <w:r w:rsidRPr="00F53B1B">
        <w:rPr>
          <w:rFonts w:ascii="Times New Roman" w:hAnsi="Times New Roman"/>
          <w:sz w:val="28"/>
          <w:szCs w:val="28"/>
        </w:rPr>
        <w:softHyphen/>
        <w:t>тате</w:t>
      </w:r>
      <w:r>
        <w:rPr>
          <w:rFonts w:ascii="Times New Roman" w:hAnsi="Times New Roman"/>
          <w:sz w:val="28"/>
          <w:szCs w:val="28"/>
        </w:rPr>
        <w:t xml:space="preserve">ля выполняет основные движения, </w:t>
      </w:r>
      <w:proofErr w:type="spellStart"/>
      <w:r w:rsidRPr="00F53B1B">
        <w:rPr>
          <w:rFonts w:ascii="Times New Roman" w:hAnsi="Times New Roman"/>
          <w:sz w:val="28"/>
          <w:szCs w:val="28"/>
        </w:rPr>
        <w:t>общеразвивающие</w:t>
      </w:r>
      <w:proofErr w:type="spellEnd"/>
      <w:r w:rsidRPr="00F53B1B">
        <w:rPr>
          <w:rFonts w:ascii="Times New Roman" w:hAnsi="Times New Roman"/>
          <w:sz w:val="28"/>
          <w:szCs w:val="28"/>
        </w:rPr>
        <w:t xml:space="preserve"> уп</w:t>
      </w:r>
      <w:r w:rsidRPr="00F53B1B">
        <w:rPr>
          <w:rFonts w:ascii="Times New Roman" w:hAnsi="Times New Roman"/>
          <w:sz w:val="28"/>
          <w:szCs w:val="28"/>
        </w:rPr>
        <w:softHyphen/>
        <w:t>ражнения, соблюдает нужное направление, основную форму и последовательность действий; действует в соответствии с ука</w:t>
      </w:r>
      <w:r w:rsidRPr="00F53B1B">
        <w:rPr>
          <w:rFonts w:ascii="Times New Roman" w:hAnsi="Times New Roman"/>
          <w:sz w:val="28"/>
          <w:szCs w:val="28"/>
        </w:rPr>
        <w:softHyphen/>
        <w:t>заниями в общем ритме и темпе; с желанием включается и осваивает новые разнообразные движения; соблюдает правила в подвижных играх.</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Высокий. Ребенок уверенно, самостоятельно и точно выпол</w:t>
      </w:r>
      <w:r w:rsidRPr="00F53B1B">
        <w:rPr>
          <w:rFonts w:ascii="Times New Roman" w:hAnsi="Times New Roman"/>
          <w:sz w:val="28"/>
          <w:szCs w:val="28"/>
        </w:rPr>
        <w:softHyphen/>
        <w:t xml:space="preserve">няет задания, </w:t>
      </w:r>
      <w:proofErr w:type="gramStart"/>
      <w:r w:rsidRPr="00F53B1B">
        <w:rPr>
          <w:rFonts w:ascii="Times New Roman" w:hAnsi="Times New Roman"/>
          <w:sz w:val="28"/>
          <w:szCs w:val="28"/>
        </w:rPr>
        <w:t>действует</w:t>
      </w:r>
      <w:proofErr w:type="gramEnd"/>
      <w:r w:rsidRPr="00F53B1B">
        <w:rPr>
          <w:rFonts w:ascii="Times New Roman" w:hAnsi="Times New Roman"/>
          <w:sz w:val="28"/>
          <w:szCs w:val="28"/>
        </w:rPr>
        <w:t xml:space="preserve"> в общем для всех темпе; легко находит свое место при совместных построениях и в играх; быстро реагирует на сигнал, переключается с одного движения на дру</w:t>
      </w:r>
      <w:r w:rsidRPr="00F53B1B">
        <w:rPr>
          <w:rFonts w:ascii="Times New Roman" w:hAnsi="Times New Roman"/>
          <w:sz w:val="28"/>
          <w:szCs w:val="28"/>
        </w:rPr>
        <w:softHyphen/>
        <w:t>гое; с большим удовольствием участвует в играх; строго соблю</w:t>
      </w:r>
      <w:r w:rsidRPr="00F53B1B">
        <w:rPr>
          <w:rFonts w:ascii="Times New Roman" w:hAnsi="Times New Roman"/>
          <w:sz w:val="28"/>
          <w:szCs w:val="28"/>
        </w:rPr>
        <w:softHyphen/>
        <w:t>дает правила, стремится к выполнению ведущих ролей в игре.</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Пятый год жизни</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Низкий. Ребенок допускает существенные ошибки в технике движений. Не соблюдает заданный темп и ритм, действует только в сопровождении показа воспитателя. Нарушает правила в играх, хотя с интересом в них участвует. Ошибок в действиях других не замечает.</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Средний. Ребенок владеет главными элементами техники большинства движений. </w:t>
      </w:r>
      <w:proofErr w:type="gramStart"/>
      <w:r w:rsidRPr="00F53B1B">
        <w:rPr>
          <w:rFonts w:ascii="Times New Roman" w:hAnsi="Times New Roman"/>
          <w:sz w:val="28"/>
          <w:szCs w:val="28"/>
        </w:rPr>
        <w:t>Способен</w:t>
      </w:r>
      <w:proofErr w:type="gramEnd"/>
      <w:r w:rsidRPr="00F53B1B">
        <w:rPr>
          <w:rFonts w:ascii="Times New Roman" w:hAnsi="Times New Roman"/>
          <w:sz w:val="28"/>
          <w:szCs w:val="28"/>
        </w:rPr>
        <w:t xml:space="preserve"> самостоятельно выполнить упражнения на основе предварительного показа. Иногда заме</w:t>
      </w:r>
      <w:r w:rsidRPr="00F53B1B">
        <w:rPr>
          <w:rFonts w:ascii="Times New Roman" w:hAnsi="Times New Roman"/>
          <w:sz w:val="28"/>
          <w:szCs w:val="28"/>
        </w:rPr>
        <w:softHyphen/>
        <w:t xml:space="preserve">чает ошибки при выполнении упражнений и нарушения правил в играх. </w:t>
      </w:r>
      <w:proofErr w:type="gramStart"/>
      <w:r w:rsidRPr="00F53B1B">
        <w:rPr>
          <w:rFonts w:ascii="Times New Roman" w:hAnsi="Times New Roman"/>
          <w:sz w:val="28"/>
          <w:szCs w:val="28"/>
        </w:rPr>
        <w:t>Увлечен процессом и не всегда обращает внимание на результат.</w:t>
      </w:r>
      <w:proofErr w:type="gramEnd"/>
      <w:r w:rsidRPr="00F53B1B">
        <w:rPr>
          <w:rFonts w:ascii="Times New Roman" w:hAnsi="Times New Roman"/>
          <w:sz w:val="28"/>
          <w:szCs w:val="28"/>
        </w:rPr>
        <w:t xml:space="preserve"> В играх </w:t>
      </w:r>
      <w:proofErr w:type="gramStart"/>
      <w:r w:rsidRPr="00F53B1B">
        <w:rPr>
          <w:rFonts w:ascii="Times New Roman" w:hAnsi="Times New Roman"/>
          <w:sz w:val="28"/>
          <w:szCs w:val="28"/>
        </w:rPr>
        <w:t>активен</w:t>
      </w:r>
      <w:proofErr w:type="gramEnd"/>
      <w:r w:rsidRPr="00F53B1B">
        <w:rPr>
          <w:rFonts w:ascii="Times New Roman" w:hAnsi="Times New Roman"/>
          <w:sz w:val="28"/>
          <w:szCs w:val="28"/>
        </w:rPr>
        <w:t>, положительно относится ко всем предлагаемым, и особенно новым упражнениям.</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Высокий. Ребенок проявляет стойкий интерес к физическим упражнениям. Осуществляет элементы </w:t>
      </w:r>
      <w:proofErr w:type="gramStart"/>
      <w:r w:rsidRPr="00F53B1B">
        <w:rPr>
          <w:rFonts w:ascii="Times New Roman" w:hAnsi="Times New Roman"/>
          <w:sz w:val="28"/>
          <w:szCs w:val="28"/>
        </w:rPr>
        <w:t>контроля за</w:t>
      </w:r>
      <w:proofErr w:type="gramEnd"/>
      <w:r w:rsidRPr="00F53B1B">
        <w:rPr>
          <w:rFonts w:ascii="Times New Roman" w:hAnsi="Times New Roman"/>
          <w:sz w:val="28"/>
          <w:szCs w:val="28"/>
        </w:rPr>
        <w:t xml:space="preserve"> действиями сверстников, замечает нарушения правил в играх. Наблюдается перенос освоенных упражнений в самостоятельную деятель</w:t>
      </w:r>
      <w:r w:rsidRPr="00F53B1B">
        <w:rPr>
          <w:rFonts w:ascii="Times New Roman" w:hAnsi="Times New Roman"/>
          <w:sz w:val="28"/>
          <w:szCs w:val="28"/>
        </w:rPr>
        <w:softHyphen/>
        <w:t>ность.</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Шестой год жизни</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Низкий. Ребенок неуверенно выполняет сложные упражне</w:t>
      </w:r>
      <w:r w:rsidRPr="00F53B1B">
        <w:rPr>
          <w:rFonts w:ascii="Times New Roman" w:hAnsi="Times New Roman"/>
          <w:sz w:val="28"/>
          <w:szCs w:val="28"/>
        </w:rPr>
        <w:softHyphen/>
        <w:t>ния. Не замечает ошибок других детей и собственных. Нару</w:t>
      </w:r>
      <w:r w:rsidRPr="00F53B1B">
        <w:rPr>
          <w:rFonts w:ascii="Times New Roman" w:hAnsi="Times New Roman"/>
          <w:sz w:val="28"/>
          <w:szCs w:val="28"/>
        </w:rPr>
        <w:softHyphen/>
        <w:t xml:space="preserve">шает правила в игре, увлекаясь ее </w:t>
      </w:r>
      <w:r w:rsidRPr="00F53B1B">
        <w:rPr>
          <w:rFonts w:ascii="Times New Roman" w:hAnsi="Times New Roman"/>
          <w:sz w:val="28"/>
          <w:szCs w:val="28"/>
        </w:rPr>
        <w:lastRenderedPageBreak/>
        <w:t>процессом. С трудом сдер</w:t>
      </w:r>
      <w:r w:rsidRPr="00F53B1B">
        <w:rPr>
          <w:rFonts w:ascii="Times New Roman" w:hAnsi="Times New Roman"/>
          <w:sz w:val="28"/>
          <w:szCs w:val="28"/>
        </w:rPr>
        <w:softHyphen/>
        <w:t>живает свои желания, слабо контролирует способ выполнения упражнений, не обращает внимания на качество движений, Ин</w:t>
      </w:r>
      <w:r w:rsidRPr="00F53B1B">
        <w:rPr>
          <w:rFonts w:ascii="Times New Roman" w:hAnsi="Times New Roman"/>
          <w:sz w:val="28"/>
          <w:szCs w:val="28"/>
        </w:rPr>
        <w:softHyphen/>
        <w:t>терес к физическим упражнениям низкий.</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Средний. Ребенок правильно выполняет большинство физи</w:t>
      </w:r>
      <w:r w:rsidRPr="00F53B1B">
        <w:rPr>
          <w:rFonts w:ascii="Times New Roman" w:hAnsi="Times New Roman"/>
          <w:sz w:val="28"/>
          <w:szCs w:val="28"/>
        </w:rPr>
        <w:softHyphen/>
        <w:t xml:space="preserve">ческих упражнений, но не всегда проявляет должные усилия. </w:t>
      </w:r>
      <w:proofErr w:type="gramStart"/>
      <w:r w:rsidRPr="00F53B1B">
        <w:rPr>
          <w:rFonts w:ascii="Times New Roman" w:hAnsi="Times New Roman"/>
          <w:sz w:val="28"/>
          <w:szCs w:val="28"/>
        </w:rPr>
        <w:t>Верно</w:t>
      </w:r>
      <w:proofErr w:type="gramEnd"/>
      <w:r w:rsidRPr="00F53B1B">
        <w:rPr>
          <w:rFonts w:ascii="Times New Roman" w:hAnsi="Times New Roman"/>
          <w:sz w:val="28"/>
          <w:szCs w:val="28"/>
        </w:rPr>
        <w:t xml:space="preserve"> оценивает движения сверстников, иногда замечает соб</w:t>
      </w:r>
      <w:r w:rsidRPr="00F53B1B">
        <w:rPr>
          <w:rFonts w:ascii="Times New Roman" w:hAnsi="Times New Roman"/>
          <w:sz w:val="28"/>
          <w:szCs w:val="28"/>
        </w:rPr>
        <w:softHyphen/>
        <w:t>ственные ошибки. Понимает зависимость между качеством вы</w:t>
      </w:r>
      <w:r w:rsidRPr="00F53B1B">
        <w:rPr>
          <w:rFonts w:ascii="Times New Roman" w:hAnsi="Times New Roman"/>
          <w:sz w:val="28"/>
          <w:szCs w:val="28"/>
        </w:rPr>
        <w:softHyphen/>
        <w:t>полнения упражнений и результатом. Хорошо справляется с ролью водящего, правила не нарушает, но интереса к само</w:t>
      </w:r>
      <w:r w:rsidRPr="00F53B1B">
        <w:rPr>
          <w:rFonts w:ascii="Times New Roman" w:hAnsi="Times New Roman"/>
          <w:sz w:val="28"/>
          <w:szCs w:val="28"/>
        </w:rPr>
        <w:softHyphen/>
        <w:t>стоятельной организации игр не проявляет.</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Высокий. Ребенок уверенно, точно, с большим напряжени</w:t>
      </w:r>
      <w:r w:rsidRPr="00F53B1B">
        <w:rPr>
          <w:rFonts w:ascii="Times New Roman" w:hAnsi="Times New Roman"/>
          <w:sz w:val="28"/>
          <w:szCs w:val="28"/>
        </w:rPr>
        <w:softHyphen/>
        <w:t>ем и хорошей амплитудой, в заданном темпе и ритме, выра</w:t>
      </w:r>
      <w:r w:rsidRPr="00F53B1B">
        <w:rPr>
          <w:rFonts w:ascii="Times New Roman" w:hAnsi="Times New Roman"/>
          <w:sz w:val="28"/>
          <w:szCs w:val="28"/>
        </w:rPr>
        <w:softHyphen/>
        <w:t xml:space="preserve">зительно выполняет упражнения. </w:t>
      </w:r>
      <w:proofErr w:type="gramStart"/>
      <w:r w:rsidRPr="00F53B1B">
        <w:rPr>
          <w:rFonts w:ascii="Times New Roman" w:hAnsi="Times New Roman"/>
          <w:sz w:val="28"/>
          <w:szCs w:val="28"/>
        </w:rPr>
        <w:t>Способен</w:t>
      </w:r>
      <w:proofErr w:type="gramEnd"/>
      <w:r w:rsidRPr="00F53B1B">
        <w:rPr>
          <w:rFonts w:ascii="Times New Roman" w:hAnsi="Times New Roman"/>
          <w:sz w:val="28"/>
          <w:szCs w:val="28"/>
        </w:rPr>
        <w:t xml:space="preserve"> творчески соста</w:t>
      </w:r>
      <w:r w:rsidRPr="00F53B1B">
        <w:rPr>
          <w:rFonts w:ascii="Times New Roman" w:hAnsi="Times New Roman"/>
          <w:sz w:val="28"/>
          <w:szCs w:val="28"/>
        </w:rPr>
        <w:softHyphen/>
        <w:t>вить несложные комбинации (варианты) из знакомых упраж</w:t>
      </w:r>
      <w:r w:rsidRPr="00F53B1B">
        <w:rPr>
          <w:rFonts w:ascii="Times New Roman" w:hAnsi="Times New Roman"/>
          <w:sz w:val="28"/>
          <w:szCs w:val="28"/>
        </w:rPr>
        <w:softHyphen/>
        <w:t>нений. Проявляет самоконтроль и самооценку. Стремится к луч</w:t>
      </w:r>
      <w:r w:rsidRPr="00F53B1B">
        <w:rPr>
          <w:rFonts w:ascii="Times New Roman" w:hAnsi="Times New Roman"/>
          <w:sz w:val="28"/>
          <w:szCs w:val="28"/>
        </w:rPr>
        <w:softHyphen/>
        <w:t>шему результату, осознает зависимость между качеством вы</w:t>
      </w:r>
      <w:r w:rsidRPr="00F53B1B">
        <w:rPr>
          <w:rFonts w:ascii="Times New Roman" w:hAnsi="Times New Roman"/>
          <w:sz w:val="28"/>
          <w:szCs w:val="28"/>
        </w:rPr>
        <w:softHyphen/>
        <w:t xml:space="preserve">полнения упражнения и его результатом. </w:t>
      </w:r>
      <w:proofErr w:type="gramStart"/>
      <w:r w:rsidRPr="00F53B1B">
        <w:rPr>
          <w:rFonts w:ascii="Times New Roman" w:hAnsi="Times New Roman"/>
          <w:sz w:val="28"/>
          <w:szCs w:val="28"/>
        </w:rPr>
        <w:t>Способен</w:t>
      </w:r>
      <w:proofErr w:type="gramEnd"/>
      <w:r w:rsidRPr="00F53B1B">
        <w:rPr>
          <w:rFonts w:ascii="Times New Roman" w:hAnsi="Times New Roman"/>
          <w:sz w:val="28"/>
          <w:szCs w:val="28"/>
        </w:rPr>
        <w:t xml:space="preserve"> самостоя</w:t>
      </w:r>
      <w:r w:rsidRPr="00F53B1B">
        <w:rPr>
          <w:rFonts w:ascii="Times New Roman" w:hAnsi="Times New Roman"/>
          <w:sz w:val="28"/>
          <w:szCs w:val="28"/>
        </w:rPr>
        <w:softHyphen/>
        <w:t>тельно привлечь внимание других детей и организовать зна</w:t>
      </w:r>
      <w:r w:rsidRPr="00F53B1B">
        <w:rPr>
          <w:rFonts w:ascii="Times New Roman" w:hAnsi="Times New Roman"/>
          <w:sz w:val="28"/>
          <w:szCs w:val="28"/>
        </w:rPr>
        <w:softHyphen/>
        <w:t>комую игру. Интерес к физическим упражнениям высокий, стойкий</w:t>
      </w:r>
    </w:p>
    <w:p w:rsidR="00B94CD7" w:rsidRPr="00F53B1B" w:rsidRDefault="00B94CD7" w:rsidP="00B94CD7">
      <w:pPr>
        <w:spacing w:after="0" w:line="240" w:lineRule="auto"/>
        <w:jc w:val="both"/>
        <w:rPr>
          <w:rFonts w:ascii="Times New Roman" w:hAnsi="Times New Roman"/>
          <w:b/>
          <w:sz w:val="28"/>
          <w:szCs w:val="28"/>
        </w:rPr>
      </w:pPr>
      <w:r w:rsidRPr="00F53B1B">
        <w:rPr>
          <w:rFonts w:ascii="Times New Roman" w:hAnsi="Times New Roman"/>
          <w:b/>
          <w:sz w:val="28"/>
          <w:szCs w:val="28"/>
        </w:rPr>
        <w:t>Седьмой год жизни</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Низкий. Ребенок допускает ошибки в основных элементах сложных физических упражнений. Слабо контролирует выпол</w:t>
      </w:r>
      <w:r w:rsidRPr="00F53B1B">
        <w:rPr>
          <w:rFonts w:ascii="Times New Roman" w:hAnsi="Times New Roman"/>
          <w:sz w:val="28"/>
          <w:szCs w:val="28"/>
        </w:rPr>
        <w:softHyphen/>
        <w:t>нение движений, затрудняется в их оценке. Допускает наруше</w:t>
      </w:r>
      <w:r w:rsidRPr="00F53B1B">
        <w:rPr>
          <w:rFonts w:ascii="Times New Roman" w:hAnsi="Times New Roman"/>
          <w:sz w:val="28"/>
          <w:szCs w:val="28"/>
        </w:rPr>
        <w:softHyphen/>
        <w:t>ние правил в подвижных и спортивных играх, чаще всего в силу недостаточной физической подготовленности. Снижен интерес к физическим упражнениям.</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Средний. Ребенок технически правильно выполняет боль</w:t>
      </w:r>
      <w:r w:rsidRPr="00F53B1B">
        <w:rPr>
          <w:rFonts w:ascii="Times New Roman" w:hAnsi="Times New Roman"/>
          <w:sz w:val="28"/>
          <w:szCs w:val="28"/>
        </w:rPr>
        <w:softHyphen/>
        <w:t xml:space="preserve">шинство физических упражнений, проявляет при этом должные усилия, активность и интерес. </w:t>
      </w:r>
      <w:proofErr w:type="gramStart"/>
      <w:r w:rsidRPr="00F53B1B">
        <w:rPr>
          <w:rFonts w:ascii="Times New Roman" w:hAnsi="Times New Roman"/>
          <w:sz w:val="28"/>
          <w:szCs w:val="28"/>
        </w:rPr>
        <w:t>Способен</w:t>
      </w:r>
      <w:proofErr w:type="gramEnd"/>
      <w:r w:rsidRPr="00F53B1B">
        <w:rPr>
          <w:rFonts w:ascii="Times New Roman" w:hAnsi="Times New Roman"/>
          <w:sz w:val="28"/>
          <w:szCs w:val="28"/>
        </w:rPr>
        <w:t xml:space="preserve"> оценить движения дру</w:t>
      </w:r>
      <w:r w:rsidRPr="00F53B1B">
        <w:rPr>
          <w:rFonts w:ascii="Times New Roman" w:hAnsi="Times New Roman"/>
          <w:sz w:val="28"/>
          <w:szCs w:val="28"/>
        </w:rPr>
        <w:softHyphen/>
        <w:t xml:space="preserve">гих детей, упорен в достижении своей цели и положительного результата. Самоконтроль и самооценка </w:t>
      </w:r>
      <w:proofErr w:type="gramStart"/>
      <w:r w:rsidRPr="00F53B1B">
        <w:rPr>
          <w:rFonts w:ascii="Times New Roman" w:hAnsi="Times New Roman"/>
          <w:sz w:val="28"/>
          <w:szCs w:val="28"/>
        </w:rPr>
        <w:t>непостоянны</w:t>
      </w:r>
      <w:proofErr w:type="gramEnd"/>
      <w:r w:rsidRPr="00F53B1B">
        <w:rPr>
          <w:rFonts w:ascii="Times New Roman" w:hAnsi="Times New Roman"/>
          <w:sz w:val="28"/>
          <w:szCs w:val="28"/>
        </w:rPr>
        <w:t xml:space="preserve"> (эпизо</w:t>
      </w:r>
      <w:r w:rsidRPr="00F53B1B">
        <w:rPr>
          <w:rFonts w:ascii="Times New Roman" w:hAnsi="Times New Roman"/>
          <w:sz w:val="28"/>
          <w:szCs w:val="28"/>
        </w:rPr>
        <w:softHyphen/>
        <w:t xml:space="preserve">дически появляются). </w:t>
      </w:r>
      <w:proofErr w:type="gramStart"/>
      <w:r w:rsidRPr="00F53B1B">
        <w:rPr>
          <w:rFonts w:ascii="Times New Roman" w:hAnsi="Times New Roman"/>
          <w:sz w:val="28"/>
          <w:szCs w:val="28"/>
        </w:rPr>
        <w:t>Способен</w:t>
      </w:r>
      <w:proofErr w:type="gramEnd"/>
      <w:r w:rsidRPr="00F53B1B">
        <w:rPr>
          <w:rFonts w:ascii="Times New Roman" w:hAnsi="Times New Roman"/>
          <w:sz w:val="28"/>
          <w:szCs w:val="28"/>
        </w:rPr>
        <w:t xml:space="preserve"> организовать подвижные игры и упражнения с небольшой подгруппой сверстников или малышей. Может придумать и выполнить несложные физические упражнения, комбинации. Интерес к физическим упражнениям устойчи</w:t>
      </w:r>
      <w:r w:rsidRPr="00F53B1B">
        <w:rPr>
          <w:rFonts w:ascii="Times New Roman" w:hAnsi="Times New Roman"/>
          <w:sz w:val="28"/>
          <w:szCs w:val="28"/>
        </w:rPr>
        <w:softHyphen/>
        <w:t>вый.</w:t>
      </w:r>
    </w:p>
    <w:p w:rsidR="00B94CD7" w:rsidRPr="00F53B1B" w:rsidRDefault="00B94CD7" w:rsidP="00B94CD7">
      <w:pPr>
        <w:spacing w:after="0" w:line="240" w:lineRule="auto"/>
        <w:ind w:firstLine="708"/>
        <w:jc w:val="both"/>
        <w:rPr>
          <w:rFonts w:ascii="Times New Roman" w:hAnsi="Times New Roman"/>
          <w:sz w:val="28"/>
          <w:szCs w:val="28"/>
        </w:rPr>
      </w:pPr>
      <w:r w:rsidRPr="00F53B1B">
        <w:rPr>
          <w:rFonts w:ascii="Times New Roman" w:hAnsi="Times New Roman"/>
          <w:sz w:val="28"/>
          <w:szCs w:val="28"/>
        </w:rPr>
        <w:t>Высокий. Ребенок результативно, уверенно, мягко, вырази</w:t>
      </w:r>
      <w:r w:rsidRPr="00F53B1B">
        <w:rPr>
          <w:rFonts w:ascii="Times New Roman" w:hAnsi="Times New Roman"/>
          <w:sz w:val="28"/>
          <w:szCs w:val="28"/>
        </w:rPr>
        <w:softHyphen/>
        <w:t>тельно и точно выполняет физические упражнения. Самокон</w:t>
      </w:r>
      <w:r w:rsidRPr="00F53B1B">
        <w:rPr>
          <w:rFonts w:ascii="Times New Roman" w:hAnsi="Times New Roman"/>
          <w:sz w:val="28"/>
          <w:szCs w:val="28"/>
        </w:rPr>
        <w:softHyphen/>
        <w:t xml:space="preserve">троль и самооценка </w:t>
      </w:r>
      <w:proofErr w:type="gramStart"/>
      <w:r w:rsidRPr="00F53B1B">
        <w:rPr>
          <w:rFonts w:ascii="Times New Roman" w:hAnsi="Times New Roman"/>
          <w:sz w:val="28"/>
          <w:szCs w:val="28"/>
        </w:rPr>
        <w:t>постоянны</w:t>
      </w:r>
      <w:proofErr w:type="gramEnd"/>
      <w:r w:rsidRPr="00F53B1B">
        <w:rPr>
          <w:rFonts w:ascii="Times New Roman" w:hAnsi="Times New Roman"/>
          <w:sz w:val="28"/>
          <w:szCs w:val="28"/>
        </w:rPr>
        <w:t>. Проявляет элементы творчества в двигательной деятель</w:t>
      </w:r>
      <w:r w:rsidRPr="00F53B1B">
        <w:rPr>
          <w:rFonts w:ascii="Times New Roman" w:hAnsi="Times New Roman"/>
          <w:sz w:val="28"/>
          <w:szCs w:val="28"/>
        </w:rPr>
        <w:softHyphen/>
        <w:t>ности: самостоятельно составляет простые варианты из осво</w:t>
      </w:r>
      <w:r w:rsidRPr="00F53B1B">
        <w:rPr>
          <w:rFonts w:ascii="Times New Roman" w:hAnsi="Times New Roman"/>
          <w:sz w:val="28"/>
          <w:szCs w:val="28"/>
        </w:rPr>
        <w:softHyphen/>
        <w:t>енных физических упражнений и игр, через движения пе</w:t>
      </w:r>
      <w:r w:rsidRPr="00F53B1B">
        <w:rPr>
          <w:rFonts w:ascii="Times New Roman" w:hAnsi="Times New Roman"/>
          <w:sz w:val="28"/>
          <w:szCs w:val="28"/>
        </w:rPr>
        <w:softHyphen/>
        <w:t>редает своеобразие конкретного образа (персонажа, жи</w:t>
      </w:r>
      <w:r w:rsidRPr="00F53B1B">
        <w:rPr>
          <w:rFonts w:ascii="Times New Roman" w:hAnsi="Times New Roman"/>
          <w:sz w:val="28"/>
          <w:szCs w:val="28"/>
        </w:rPr>
        <w:softHyphen/>
        <w:t>вотного), стремится к неповторимости (индивидуальности) в своих движениях. Интерес к физическим упражнениям ус</w:t>
      </w:r>
      <w:r w:rsidRPr="00F53B1B">
        <w:rPr>
          <w:rFonts w:ascii="Times New Roman" w:hAnsi="Times New Roman"/>
          <w:sz w:val="28"/>
          <w:szCs w:val="28"/>
        </w:rPr>
        <w:softHyphen/>
        <w:t>тойчивый.</w:t>
      </w:r>
    </w:p>
    <w:p w:rsidR="00B94CD7" w:rsidRDefault="00B94CD7" w:rsidP="00B94CD7">
      <w:pPr>
        <w:spacing w:after="0" w:line="240" w:lineRule="auto"/>
        <w:rPr>
          <w:rFonts w:ascii="Times New Roman" w:hAnsi="Times New Roman"/>
          <w:b/>
          <w:sz w:val="28"/>
          <w:szCs w:val="28"/>
        </w:rPr>
      </w:pPr>
    </w:p>
    <w:p w:rsidR="00B94CD7" w:rsidRDefault="00B94CD7" w:rsidP="00B94CD7">
      <w:pPr>
        <w:spacing w:after="0" w:line="240" w:lineRule="auto"/>
        <w:rPr>
          <w:rFonts w:ascii="Times New Roman" w:hAnsi="Times New Roman"/>
          <w:b/>
          <w:sz w:val="28"/>
          <w:szCs w:val="28"/>
        </w:rPr>
      </w:pPr>
    </w:p>
    <w:p w:rsidR="00B94CD7" w:rsidRDefault="00B94CD7" w:rsidP="00B94CD7">
      <w:pPr>
        <w:spacing w:after="0" w:line="240" w:lineRule="auto"/>
        <w:rPr>
          <w:rFonts w:ascii="Times New Roman" w:hAnsi="Times New Roman"/>
          <w:b/>
          <w:sz w:val="28"/>
          <w:szCs w:val="28"/>
        </w:rPr>
      </w:pPr>
    </w:p>
    <w:p w:rsidR="00B94CD7" w:rsidRDefault="00B94CD7" w:rsidP="00B94CD7">
      <w:pPr>
        <w:spacing w:after="0" w:line="240" w:lineRule="auto"/>
        <w:rPr>
          <w:rFonts w:ascii="Times New Roman" w:hAnsi="Times New Roman"/>
          <w:b/>
          <w:sz w:val="28"/>
          <w:szCs w:val="28"/>
        </w:rPr>
      </w:pPr>
    </w:p>
    <w:p w:rsidR="00B94CD7" w:rsidRDefault="00B94CD7" w:rsidP="00B94CD7">
      <w:pPr>
        <w:spacing w:after="0" w:line="240" w:lineRule="auto"/>
        <w:rPr>
          <w:rFonts w:ascii="Times New Roman" w:hAnsi="Times New Roman"/>
          <w:b/>
          <w:sz w:val="28"/>
          <w:szCs w:val="28"/>
        </w:rPr>
      </w:pPr>
    </w:p>
    <w:p w:rsidR="00B94CD7" w:rsidRDefault="00B94CD7" w:rsidP="00B94CD7">
      <w:pPr>
        <w:spacing w:after="0" w:line="240" w:lineRule="auto"/>
        <w:rPr>
          <w:rFonts w:ascii="Times New Roman" w:hAnsi="Times New Roman"/>
          <w:b/>
          <w:sz w:val="28"/>
          <w:szCs w:val="28"/>
        </w:rPr>
      </w:pPr>
    </w:p>
    <w:p w:rsidR="00B94CD7" w:rsidRDefault="00B94CD7" w:rsidP="00B94CD7">
      <w:pPr>
        <w:spacing w:after="0" w:line="240" w:lineRule="auto"/>
        <w:rPr>
          <w:rFonts w:ascii="Times New Roman" w:hAnsi="Times New Roman"/>
          <w:b/>
          <w:sz w:val="28"/>
          <w:szCs w:val="28"/>
        </w:rPr>
      </w:pPr>
    </w:p>
    <w:p w:rsidR="00B94CD7" w:rsidRDefault="00B94CD7" w:rsidP="00B94CD7">
      <w:pPr>
        <w:spacing w:after="0" w:line="240" w:lineRule="auto"/>
        <w:jc w:val="center"/>
        <w:rPr>
          <w:rFonts w:ascii="Times New Roman" w:hAnsi="Times New Roman"/>
          <w:b/>
          <w:sz w:val="28"/>
          <w:szCs w:val="28"/>
        </w:rPr>
      </w:pPr>
    </w:p>
    <w:p w:rsidR="00B94CD7" w:rsidRDefault="00B94CD7" w:rsidP="00B94CD7">
      <w:pPr>
        <w:spacing w:after="0" w:line="240" w:lineRule="auto"/>
        <w:jc w:val="center"/>
        <w:rPr>
          <w:rFonts w:ascii="Times New Roman" w:hAnsi="Times New Roman"/>
          <w:b/>
          <w:sz w:val="28"/>
          <w:szCs w:val="28"/>
        </w:rPr>
      </w:pPr>
    </w:p>
    <w:p w:rsidR="00B94CD7" w:rsidRDefault="00B94CD7" w:rsidP="00B94CD7">
      <w:pPr>
        <w:spacing w:after="0" w:line="240" w:lineRule="auto"/>
        <w:jc w:val="center"/>
        <w:rPr>
          <w:rFonts w:ascii="Times New Roman" w:hAnsi="Times New Roman"/>
          <w:b/>
          <w:sz w:val="28"/>
          <w:szCs w:val="28"/>
        </w:rPr>
      </w:pPr>
    </w:p>
    <w:p w:rsidR="00B94CD7" w:rsidRDefault="00B94CD7" w:rsidP="00B94CD7">
      <w:pPr>
        <w:spacing w:after="0" w:line="240" w:lineRule="auto"/>
        <w:jc w:val="center"/>
        <w:rPr>
          <w:rFonts w:ascii="Times New Roman" w:hAnsi="Times New Roman"/>
          <w:b/>
          <w:sz w:val="28"/>
          <w:szCs w:val="28"/>
        </w:rPr>
      </w:pP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lastRenderedPageBreak/>
        <w:t>Ориентировочные показатели физической подготовленности детей</w:t>
      </w:r>
    </w:p>
    <w:p w:rsidR="00B94CD7" w:rsidRPr="00F53B1B" w:rsidRDefault="00B94CD7" w:rsidP="00B94CD7">
      <w:pPr>
        <w:spacing w:after="0" w:line="240" w:lineRule="auto"/>
        <w:jc w:val="center"/>
        <w:rPr>
          <w:rFonts w:ascii="Times New Roman" w:hAnsi="Times New Roman"/>
          <w:b/>
          <w:sz w:val="28"/>
          <w:szCs w:val="28"/>
        </w:rPr>
      </w:pPr>
      <w:r w:rsidRPr="00F53B1B">
        <w:rPr>
          <w:rFonts w:ascii="Times New Roman" w:hAnsi="Times New Roman"/>
          <w:b/>
          <w:sz w:val="28"/>
          <w:szCs w:val="28"/>
        </w:rPr>
        <w:t>3-7 лет.</w:t>
      </w:r>
    </w:p>
    <w:tbl>
      <w:tblPr>
        <w:tblW w:w="100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7"/>
        <w:gridCol w:w="702"/>
        <w:gridCol w:w="1417"/>
        <w:gridCol w:w="1418"/>
        <w:gridCol w:w="1276"/>
        <w:gridCol w:w="1951"/>
      </w:tblGrid>
      <w:tr w:rsidR="00B94CD7" w:rsidRPr="00F53B1B" w:rsidTr="003A636D">
        <w:trPr>
          <w:trHeight w:val="295"/>
        </w:trPr>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Наименование</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Пол</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3-4 года</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4-5 лет</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5-6 лет</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6-7 лет</w:t>
            </w:r>
          </w:p>
        </w:tc>
      </w:tr>
      <w:tr w:rsidR="00B94CD7" w:rsidRPr="00F53B1B" w:rsidTr="003A636D">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Время бега на 10 м</w:t>
            </w:r>
          </w:p>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(сек)</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мал</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дев</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3.3-2.4</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3.4-2.6</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2.8-2.7</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3.0-2.8</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2.5-2.1</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2.6-2.2</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2.3-2.0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2.5-2.1</w:t>
            </w:r>
          </w:p>
        </w:tc>
      </w:tr>
      <w:tr w:rsidR="00B94CD7" w:rsidRPr="00F53B1B" w:rsidTr="003A636D">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Время бега на 30 м</w:t>
            </w:r>
          </w:p>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(сек)</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мал</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дев</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10.5-8.7</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10.7-8.8</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8.5-8.1</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8.5-8.2</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8.0-6.5</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8.1-6.5</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7.2-6.0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7.2-6.1</w:t>
            </w:r>
          </w:p>
        </w:tc>
      </w:tr>
      <w:tr w:rsidR="00B94CD7" w:rsidRPr="00F53B1B" w:rsidTr="003A636D">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Время челночного бега</w:t>
            </w:r>
          </w:p>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(сек)</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мал</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дев</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12.8-11.1</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12.9-11.1</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11.2-9.9</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11.3-10.0</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9.8-9.5</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10.0-9.9</w:t>
            </w:r>
          </w:p>
        </w:tc>
      </w:tr>
      <w:tr w:rsidR="00B94CD7" w:rsidRPr="00F53B1B" w:rsidTr="003A636D">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Бег на выносливость:</w:t>
            </w:r>
          </w:p>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дистанция  (м)</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мал</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дев</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500-750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500-750</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750-1500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750-1500</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1500-2000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1500-2000</w:t>
            </w:r>
          </w:p>
        </w:tc>
      </w:tr>
      <w:tr w:rsidR="00B94CD7" w:rsidRPr="00F53B1B" w:rsidTr="003A636D">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продолжительность</w:t>
            </w:r>
          </w:p>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(мин)</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мал</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дев</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3.0-5.0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3.0-5.0</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5.0-10.0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5.0-10.0</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10.0-14.0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10.0-15.0</w:t>
            </w:r>
          </w:p>
        </w:tc>
      </w:tr>
      <w:tr w:rsidR="00B94CD7" w:rsidRPr="00F53B1B" w:rsidTr="003A636D">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Длина прыжка с места</w:t>
            </w:r>
          </w:p>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w:t>
            </w:r>
            <w:proofErr w:type="gramStart"/>
            <w:r w:rsidRPr="00E83EDD">
              <w:rPr>
                <w:rFonts w:ascii="Times New Roman" w:hAnsi="Times New Roman"/>
                <w:sz w:val="24"/>
                <w:szCs w:val="24"/>
              </w:rPr>
              <w:t>см</w:t>
            </w:r>
            <w:proofErr w:type="gramEnd"/>
            <w:r w:rsidRPr="00E83EDD">
              <w:rPr>
                <w:rFonts w:ascii="Times New Roman" w:hAnsi="Times New Roman"/>
                <w:sz w:val="24"/>
                <w:szCs w:val="24"/>
              </w:rPr>
              <w:t>)</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мал</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дев</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60-90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55-93</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85-130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85-125</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100-150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90-140</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130-155</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125-150</w:t>
            </w:r>
          </w:p>
        </w:tc>
      </w:tr>
      <w:tr w:rsidR="00B94CD7" w:rsidRPr="00F53B1B" w:rsidTr="003A636D">
        <w:tc>
          <w:tcPr>
            <w:tcW w:w="0" w:type="auto"/>
          </w:tcPr>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Длина прыжка с разбега</w:t>
            </w:r>
          </w:p>
          <w:p w:rsidR="00B94CD7" w:rsidRPr="00E83EDD" w:rsidRDefault="00B94CD7" w:rsidP="003A636D">
            <w:pPr>
              <w:spacing w:after="0" w:line="240" w:lineRule="auto"/>
              <w:jc w:val="both"/>
              <w:rPr>
                <w:rFonts w:ascii="Times New Roman" w:hAnsi="Times New Roman"/>
                <w:sz w:val="24"/>
                <w:szCs w:val="24"/>
              </w:rPr>
            </w:pPr>
            <w:r w:rsidRPr="00E83EDD">
              <w:rPr>
                <w:rFonts w:ascii="Times New Roman" w:hAnsi="Times New Roman"/>
                <w:sz w:val="24"/>
                <w:szCs w:val="24"/>
              </w:rPr>
              <w:t>(</w:t>
            </w:r>
            <w:proofErr w:type="gramStart"/>
            <w:r w:rsidRPr="00E83EDD">
              <w:rPr>
                <w:rFonts w:ascii="Times New Roman" w:hAnsi="Times New Roman"/>
                <w:sz w:val="24"/>
                <w:szCs w:val="24"/>
              </w:rPr>
              <w:t>см</w:t>
            </w:r>
            <w:proofErr w:type="gramEnd"/>
            <w:r w:rsidRPr="00E83EDD">
              <w:rPr>
                <w:rFonts w:ascii="Times New Roman" w:hAnsi="Times New Roman"/>
                <w:sz w:val="24"/>
                <w:szCs w:val="24"/>
              </w:rPr>
              <w:t>)</w:t>
            </w:r>
          </w:p>
        </w:tc>
        <w:tc>
          <w:tcPr>
            <w:tcW w:w="702"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мал</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дев</w:t>
            </w:r>
          </w:p>
        </w:tc>
        <w:tc>
          <w:tcPr>
            <w:tcW w:w="1417"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w:t>
            </w:r>
          </w:p>
        </w:tc>
        <w:tc>
          <w:tcPr>
            <w:tcW w:w="1418"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120-145</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120-145</w:t>
            </w:r>
          </w:p>
        </w:tc>
        <w:tc>
          <w:tcPr>
            <w:tcW w:w="1276"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130-180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130-170</w:t>
            </w:r>
          </w:p>
        </w:tc>
        <w:tc>
          <w:tcPr>
            <w:tcW w:w="1951" w:type="dxa"/>
          </w:tcPr>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180-210</w:t>
            </w:r>
          </w:p>
          <w:p w:rsidR="00B94CD7" w:rsidRPr="00E83EDD" w:rsidRDefault="00B94CD7" w:rsidP="003A636D">
            <w:pPr>
              <w:spacing w:after="0" w:line="240" w:lineRule="auto"/>
              <w:jc w:val="center"/>
              <w:rPr>
                <w:rFonts w:ascii="Times New Roman" w:hAnsi="Times New Roman"/>
                <w:sz w:val="24"/>
                <w:szCs w:val="24"/>
              </w:rPr>
            </w:pPr>
            <w:r w:rsidRPr="00E83EDD">
              <w:rPr>
                <w:rFonts w:ascii="Times New Roman" w:hAnsi="Times New Roman"/>
                <w:sz w:val="24"/>
                <w:szCs w:val="24"/>
              </w:rPr>
              <w:t>150-200</w:t>
            </w:r>
          </w:p>
        </w:tc>
      </w:tr>
      <w:tr w:rsidR="00B94CD7" w:rsidRPr="00F53B1B" w:rsidTr="003A636D">
        <w:tc>
          <w:tcPr>
            <w:tcW w:w="0" w:type="auto"/>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Высота прыжка вверх</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w:t>
            </w:r>
            <w:proofErr w:type="gramStart"/>
            <w:r w:rsidRPr="004877F3">
              <w:rPr>
                <w:rFonts w:ascii="Times New Roman" w:hAnsi="Times New Roman"/>
                <w:sz w:val="24"/>
                <w:szCs w:val="24"/>
              </w:rPr>
              <w:t>см</w:t>
            </w:r>
            <w:proofErr w:type="gramEnd"/>
            <w:r w:rsidRPr="004877F3">
              <w:rPr>
                <w:rFonts w:ascii="Times New Roman" w:hAnsi="Times New Roman"/>
                <w:sz w:val="24"/>
                <w:szCs w:val="24"/>
              </w:rPr>
              <w:t>)</w:t>
            </w:r>
          </w:p>
        </w:tc>
        <w:tc>
          <w:tcPr>
            <w:tcW w:w="702"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14-18</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12-15</w:t>
            </w:r>
          </w:p>
        </w:tc>
        <w:tc>
          <w:tcPr>
            <w:tcW w:w="1418"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14-20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14-20</w:t>
            </w:r>
          </w:p>
        </w:tc>
        <w:tc>
          <w:tcPr>
            <w:tcW w:w="1276"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17-30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16-30</w:t>
            </w:r>
          </w:p>
        </w:tc>
        <w:tc>
          <w:tcPr>
            <w:tcW w:w="1951"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22-32</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18-31</w:t>
            </w:r>
          </w:p>
        </w:tc>
      </w:tr>
      <w:tr w:rsidR="00B94CD7" w:rsidRPr="00F53B1B" w:rsidTr="003A636D">
        <w:tc>
          <w:tcPr>
            <w:tcW w:w="0" w:type="auto"/>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Прыжки через скакалку</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(количество)</w:t>
            </w:r>
          </w:p>
        </w:tc>
        <w:tc>
          <w:tcPr>
            <w:tcW w:w="702"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w:t>
            </w:r>
          </w:p>
        </w:tc>
        <w:tc>
          <w:tcPr>
            <w:tcW w:w="1418"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1-3</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2-5</w:t>
            </w:r>
          </w:p>
        </w:tc>
        <w:tc>
          <w:tcPr>
            <w:tcW w:w="1276"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3-15</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3-20</w:t>
            </w:r>
          </w:p>
        </w:tc>
        <w:tc>
          <w:tcPr>
            <w:tcW w:w="1951"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7-21</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15-45</w:t>
            </w:r>
          </w:p>
        </w:tc>
      </w:tr>
      <w:tr w:rsidR="00B94CD7" w:rsidRPr="00F53B1B" w:rsidTr="003A636D">
        <w:tc>
          <w:tcPr>
            <w:tcW w:w="0" w:type="auto"/>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Дальность броска мяча 1 кг</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w:t>
            </w:r>
            <w:proofErr w:type="gramStart"/>
            <w:r w:rsidRPr="004877F3">
              <w:rPr>
                <w:rFonts w:ascii="Times New Roman" w:hAnsi="Times New Roman"/>
                <w:sz w:val="24"/>
                <w:szCs w:val="24"/>
              </w:rPr>
              <w:t>см</w:t>
            </w:r>
            <w:proofErr w:type="gramEnd"/>
            <w:r w:rsidRPr="004877F3">
              <w:rPr>
                <w:rFonts w:ascii="Times New Roman" w:hAnsi="Times New Roman"/>
                <w:sz w:val="24"/>
                <w:szCs w:val="24"/>
              </w:rPr>
              <w:t>)</w:t>
            </w:r>
          </w:p>
        </w:tc>
        <w:tc>
          <w:tcPr>
            <w:tcW w:w="702"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117-185</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97-178</w:t>
            </w:r>
          </w:p>
        </w:tc>
        <w:tc>
          <w:tcPr>
            <w:tcW w:w="1418"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160-230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150-225</w:t>
            </w:r>
          </w:p>
        </w:tc>
        <w:tc>
          <w:tcPr>
            <w:tcW w:w="1276"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175-300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170-280</w:t>
            </w:r>
          </w:p>
        </w:tc>
        <w:tc>
          <w:tcPr>
            <w:tcW w:w="1951"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220-350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190-330</w:t>
            </w:r>
          </w:p>
        </w:tc>
      </w:tr>
      <w:tr w:rsidR="00B94CD7" w:rsidRPr="00F53B1B" w:rsidTr="003A636D">
        <w:tc>
          <w:tcPr>
            <w:tcW w:w="0" w:type="auto"/>
            <w:tcBorders>
              <w:bottom w:val="single" w:sz="4" w:space="0" w:color="auto"/>
            </w:tcBorders>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 xml:space="preserve">Дальность броска теннисного </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мяча (м)</w:t>
            </w:r>
          </w:p>
        </w:tc>
        <w:tc>
          <w:tcPr>
            <w:tcW w:w="702" w:type="dxa"/>
            <w:tcBorders>
              <w:bottom w:val="single" w:sz="4" w:space="0" w:color="auto"/>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Borders>
              <w:bottom w:val="single" w:sz="4" w:space="0" w:color="auto"/>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2.5-4.1</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2.4-3.4</w:t>
            </w:r>
          </w:p>
        </w:tc>
        <w:tc>
          <w:tcPr>
            <w:tcW w:w="1418" w:type="dxa"/>
            <w:tcBorders>
              <w:bottom w:val="single" w:sz="4" w:space="0" w:color="auto"/>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5-9</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4-9</w:t>
            </w:r>
          </w:p>
        </w:tc>
        <w:tc>
          <w:tcPr>
            <w:tcW w:w="1276" w:type="dxa"/>
            <w:tcBorders>
              <w:bottom w:val="single" w:sz="4" w:space="0" w:color="auto"/>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7-12</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6-10</w:t>
            </w:r>
          </w:p>
        </w:tc>
        <w:tc>
          <w:tcPr>
            <w:tcW w:w="1951" w:type="dxa"/>
            <w:tcBorders>
              <w:bottom w:val="single" w:sz="4" w:space="0" w:color="auto"/>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11-15</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8-11</w:t>
            </w:r>
          </w:p>
        </w:tc>
      </w:tr>
      <w:tr w:rsidR="00B94CD7" w:rsidRPr="00F53B1B" w:rsidTr="003A636D">
        <w:tc>
          <w:tcPr>
            <w:tcW w:w="0" w:type="auto"/>
            <w:tcBorders>
              <w:bottom w:val="nil"/>
            </w:tcBorders>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Подбрасывание мяча</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(количество)</w:t>
            </w:r>
          </w:p>
        </w:tc>
        <w:tc>
          <w:tcPr>
            <w:tcW w:w="702" w:type="dxa"/>
            <w:tcBorders>
              <w:bottom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Borders>
              <w:bottom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w:t>
            </w:r>
          </w:p>
        </w:tc>
        <w:tc>
          <w:tcPr>
            <w:tcW w:w="1418" w:type="dxa"/>
            <w:tcBorders>
              <w:bottom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15-25</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15-25</w:t>
            </w:r>
          </w:p>
        </w:tc>
        <w:tc>
          <w:tcPr>
            <w:tcW w:w="1276" w:type="dxa"/>
            <w:tcBorders>
              <w:bottom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26-40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26-40</w:t>
            </w:r>
          </w:p>
        </w:tc>
        <w:tc>
          <w:tcPr>
            <w:tcW w:w="1951" w:type="dxa"/>
            <w:tcBorders>
              <w:bottom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45-60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40-55</w:t>
            </w:r>
          </w:p>
        </w:tc>
      </w:tr>
      <w:tr w:rsidR="00B94CD7" w:rsidRPr="00F53B1B" w:rsidTr="003A636D">
        <w:tc>
          <w:tcPr>
            <w:tcW w:w="0" w:type="auto"/>
            <w:tcBorders>
              <w:top w:val="nil"/>
            </w:tcBorders>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Отбивание мяча</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(количество)</w:t>
            </w:r>
          </w:p>
        </w:tc>
        <w:tc>
          <w:tcPr>
            <w:tcW w:w="702" w:type="dxa"/>
            <w:tcBorders>
              <w:top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Borders>
              <w:top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w:t>
            </w:r>
          </w:p>
        </w:tc>
        <w:tc>
          <w:tcPr>
            <w:tcW w:w="1418" w:type="dxa"/>
            <w:tcBorders>
              <w:top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5-10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5-10</w:t>
            </w:r>
          </w:p>
        </w:tc>
        <w:tc>
          <w:tcPr>
            <w:tcW w:w="1276" w:type="dxa"/>
            <w:tcBorders>
              <w:top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11-20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10-20</w:t>
            </w:r>
          </w:p>
        </w:tc>
        <w:tc>
          <w:tcPr>
            <w:tcW w:w="1951" w:type="dxa"/>
            <w:tcBorders>
              <w:top w:val="nil"/>
            </w:tcBorders>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35-70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35-70</w:t>
            </w:r>
          </w:p>
        </w:tc>
      </w:tr>
      <w:tr w:rsidR="00B94CD7" w:rsidRPr="00F53B1B" w:rsidTr="003A636D">
        <w:tc>
          <w:tcPr>
            <w:tcW w:w="0" w:type="auto"/>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Статическое равновесие</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(сек)</w:t>
            </w:r>
          </w:p>
        </w:tc>
        <w:tc>
          <w:tcPr>
            <w:tcW w:w="702"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3.3-5.1</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5.2-8.1</w:t>
            </w:r>
          </w:p>
        </w:tc>
        <w:tc>
          <w:tcPr>
            <w:tcW w:w="1418"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12-20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15-28</w:t>
            </w:r>
          </w:p>
        </w:tc>
        <w:tc>
          <w:tcPr>
            <w:tcW w:w="1276"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25-35</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30-40</w:t>
            </w:r>
          </w:p>
        </w:tc>
        <w:tc>
          <w:tcPr>
            <w:tcW w:w="1951"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35-42</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45-60</w:t>
            </w:r>
          </w:p>
        </w:tc>
      </w:tr>
      <w:tr w:rsidR="00B94CD7" w:rsidRPr="00F53B1B" w:rsidTr="003A636D">
        <w:tc>
          <w:tcPr>
            <w:tcW w:w="0" w:type="auto"/>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Подъемы туловища</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(количество)</w:t>
            </w:r>
          </w:p>
        </w:tc>
        <w:tc>
          <w:tcPr>
            <w:tcW w:w="702"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w:t>
            </w:r>
          </w:p>
        </w:tc>
        <w:tc>
          <w:tcPr>
            <w:tcW w:w="1418"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11-17</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10-15</w:t>
            </w:r>
          </w:p>
        </w:tc>
        <w:tc>
          <w:tcPr>
            <w:tcW w:w="1276"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12-25</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11-20</w:t>
            </w:r>
          </w:p>
        </w:tc>
        <w:tc>
          <w:tcPr>
            <w:tcW w:w="1951"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15-30</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14-28</w:t>
            </w:r>
          </w:p>
        </w:tc>
      </w:tr>
      <w:tr w:rsidR="00B94CD7" w:rsidRPr="00F53B1B" w:rsidTr="003A636D">
        <w:tc>
          <w:tcPr>
            <w:tcW w:w="0" w:type="auto"/>
          </w:tcPr>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Наклон вперед - гибкость</w:t>
            </w:r>
          </w:p>
          <w:p w:rsidR="00B94CD7" w:rsidRPr="004877F3" w:rsidRDefault="00B94CD7" w:rsidP="003A636D">
            <w:pPr>
              <w:spacing w:after="0" w:line="240" w:lineRule="auto"/>
              <w:jc w:val="both"/>
              <w:rPr>
                <w:rFonts w:ascii="Times New Roman" w:hAnsi="Times New Roman"/>
                <w:sz w:val="24"/>
                <w:szCs w:val="24"/>
              </w:rPr>
            </w:pPr>
            <w:r w:rsidRPr="004877F3">
              <w:rPr>
                <w:rFonts w:ascii="Times New Roman" w:hAnsi="Times New Roman"/>
                <w:sz w:val="24"/>
                <w:szCs w:val="24"/>
              </w:rPr>
              <w:t>(</w:t>
            </w:r>
            <w:proofErr w:type="gramStart"/>
            <w:r w:rsidRPr="004877F3">
              <w:rPr>
                <w:rFonts w:ascii="Times New Roman" w:hAnsi="Times New Roman"/>
                <w:sz w:val="24"/>
                <w:szCs w:val="24"/>
              </w:rPr>
              <w:t>см</w:t>
            </w:r>
            <w:proofErr w:type="gramEnd"/>
            <w:r w:rsidRPr="004877F3">
              <w:rPr>
                <w:rFonts w:ascii="Times New Roman" w:hAnsi="Times New Roman"/>
                <w:sz w:val="24"/>
                <w:szCs w:val="24"/>
              </w:rPr>
              <w:t>)</w:t>
            </w:r>
          </w:p>
        </w:tc>
        <w:tc>
          <w:tcPr>
            <w:tcW w:w="702"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мал</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дев</w:t>
            </w:r>
          </w:p>
        </w:tc>
        <w:tc>
          <w:tcPr>
            <w:tcW w:w="1417"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w:t>
            </w:r>
          </w:p>
        </w:tc>
        <w:tc>
          <w:tcPr>
            <w:tcW w:w="1418"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3-6</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6-9</w:t>
            </w:r>
          </w:p>
        </w:tc>
        <w:tc>
          <w:tcPr>
            <w:tcW w:w="1276"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4-7</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7-10</w:t>
            </w:r>
          </w:p>
        </w:tc>
        <w:tc>
          <w:tcPr>
            <w:tcW w:w="1951" w:type="dxa"/>
          </w:tcPr>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5-8</w:t>
            </w:r>
          </w:p>
          <w:p w:rsidR="00B94CD7" w:rsidRPr="004877F3" w:rsidRDefault="00B94CD7" w:rsidP="003A636D">
            <w:pPr>
              <w:spacing w:after="0" w:line="240" w:lineRule="auto"/>
              <w:jc w:val="center"/>
              <w:rPr>
                <w:rFonts w:ascii="Times New Roman" w:hAnsi="Times New Roman"/>
                <w:sz w:val="24"/>
                <w:szCs w:val="24"/>
              </w:rPr>
            </w:pPr>
            <w:r w:rsidRPr="004877F3">
              <w:rPr>
                <w:rFonts w:ascii="Times New Roman" w:hAnsi="Times New Roman"/>
                <w:sz w:val="24"/>
                <w:szCs w:val="24"/>
              </w:rPr>
              <w:t>8-12</w:t>
            </w:r>
          </w:p>
        </w:tc>
      </w:tr>
    </w:tbl>
    <w:p w:rsidR="00B94CD7" w:rsidRDefault="00B94CD7" w:rsidP="00B94CD7">
      <w:pPr>
        <w:spacing w:after="0" w:line="240" w:lineRule="auto"/>
        <w:jc w:val="both"/>
        <w:rPr>
          <w:rFonts w:ascii="Times New Roman" w:hAnsi="Times New Roman"/>
          <w:sz w:val="28"/>
          <w:szCs w:val="28"/>
        </w:rPr>
      </w:pPr>
    </w:p>
    <w:p w:rsidR="00B3776A" w:rsidRDefault="00B3776A"/>
    <w:sectPr w:rsidR="00B3776A" w:rsidSect="00B94CD7">
      <w:pgSz w:w="11906" w:h="16838"/>
      <w:pgMar w:top="851"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94CD7"/>
    <w:rsid w:val="00566D14"/>
    <w:rsid w:val="00662DCF"/>
    <w:rsid w:val="00B3776A"/>
    <w:rsid w:val="00B94C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D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2206</Words>
  <Characters>12577</Characters>
  <Application>Microsoft Office Word</Application>
  <DocSecurity>0</DocSecurity>
  <Lines>104</Lines>
  <Paragraphs>29</Paragraphs>
  <ScaleCrop>false</ScaleCrop>
  <Company/>
  <LinksUpToDate>false</LinksUpToDate>
  <CharactersWithSpaces>14754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2017-10-24T09:51:00Z</dcterms:created>
  <dcterms:modified xsi:type="dcterms:W3CDTF">2017-10-29T20:52:00Z</dcterms:modified>
</cp:coreProperties>
</file>